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default" w:ascii="黑体" w:hAnsi="黑体" w:eastAsia="方正小标宋简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基本信息摸查表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2"/>
        <w:gridCol w:w="1361"/>
        <w:gridCol w:w="1634"/>
        <w:gridCol w:w="1728"/>
        <w:gridCol w:w="1238"/>
        <w:gridCol w:w="1246"/>
        <w:gridCol w:w="1238"/>
        <w:gridCol w:w="1246"/>
        <w:gridCol w:w="1246"/>
        <w:gridCol w:w="12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所属行业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近三年产值（万元）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近三年能耗（吨标煤）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2020年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2021年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2022年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2020年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2021年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2022年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出口产品类型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产品出口国家（可多列）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出口产值占比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000000"/>
    <w:rsid w:val="02AC07FC"/>
    <w:rsid w:val="02EE72EE"/>
    <w:rsid w:val="0CA732B7"/>
    <w:rsid w:val="10A83E9F"/>
    <w:rsid w:val="11C74362"/>
    <w:rsid w:val="12D203F6"/>
    <w:rsid w:val="143B793B"/>
    <w:rsid w:val="16045236"/>
    <w:rsid w:val="163A6513"/>
    <w:rsid w:val="20013309"/>
    <w:rsid w:val="21DC3838"/>
    <w:rsid w:val="26450ABF"/>
    <w:rsid w:val="2EE874D7"/>
    <w:rsid w:val="4EDF1ABC"/>
    <w:rsid w:val="518D0692"/>
    <w:rsid w:val="5C294C3A"/>
    <w:rsid w:val="5DF24B50"/>
    <w:rsid w:val="62563183"/>
    <w:rsid w:val="6D577BC5"/>
    <w:rsid w:val="6E284373"/>
    <w:rsid w:val="6EC06BAA"/>
    <w:rsid w:val="724B50C9"/>
    <w:rsid w:val="75A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0"/>
    <w:pPr>
      <w:widowControl/>
      <w:spacing w:after="160" w:line="259" w:lineRule="auto"/>
      <w:ind w:firstLine="420" w:firstLineChars="200"/>
      <w:jc w:val="left"/>
    </w:pPr>
    <w:rPr>
      <w:rFonts w:ascii="Calibri" w:hAnsi="Calibri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869</Words>
  <Characters>986</Characters>
  <Lines>0</Lines>
  <Paragraphs>0</Paragraphs>
  <TotalTime>7</TotalTime>
  <ScaleCrop>false</ScaleCrop>
  <LinksUpToDate>false</LinksUpToDate>
  <CharactersWithSpaces>998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2023-07-31T03:49:00Z</dcterms:created>
  <dc:creator>10413</dc:creator>
  <cp:lastModifiedBy>mArxnLqiu</cp:lastModifiedBy>
  <cp:lastPrinted>2023-08-04T03:41:00Z</cp:lastPrinted>
  <dcterms:modified xsi:type="dcterms:W3CDTF">2023-08-18T09:54:56Z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104FE6C6CD0D413F8973973EF58B34B3_13</vt:lpwstr>
  </property>
</Properties>
</file>