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98" w:line="222" w:lineRule="auto"/>
        <w:rPr>
          <w:rFonts w:hint="eastAsia" w:ascii="黑体" w:hAnsi="黑体" w:eastAsia="黑体" w:cs="黑体"/>
          <w:spacing w:val="-9"/>
          <w:sz w:val="32"/>
          <w:szCs w:val="32"/>
        </w:rPr>
      </w:pPr>
      <w:r>
        <w:rPr>
          <w:rFonts w:hint="eastAsia" w:ascii="黑体" w:hAnsi="黑体" w:eastAsia="黑体" w:cs="黑体"/>
          <w:spacing w:val="-9"/>
          <w:sz w:val="32"/>
          <w:szCs w:val="32"/>
        </w:rPr>
        <w:t>附件</w:t>
      </w:r>
    </w:p>
    <w:p>
      <w:pPr>
        <w:pStyle w:val="2"/>
        <w:spacing w:before="198" w:line="222" w:lineRule="auto"/>
        <w:jc w:val="center"/>
        <w:rPr>
          <w:rFonts w:hint="eastAsia" w:ascii="黑体" w:hAnsi="黑体" w:eastAsia="黑体"/>
          <w:kern w:val="0"/>
          <w:sz w:val="36"/>
          <w:szCs w:val="36"/>
        </w:rPr>
      </w:pPr>
      <w:bookmarkStart w:id="0" w:name="_GoBack"/>
      <w:r>
        <w:rPr>
          <w:rFonts w:hint="eastAsia" w:ascii="黑体" w:hAnsi="黑体" w:eastAsia="黑体"/>
          <w:kern w:val="0"/>
          <w:sz w:val="36"/>
          <w:szCs w:val="36"/>
        </w:rPr>
        <w:t>金砖国家光伏等能源电子合作案例推荐表</w:t>
      </w:r>
      <w:bookmarkEnd w:id="0"/>
    </w:p>
    <w:p>
      <w:pPr>
        <w:spacing w:line="234" w:lineRule="exact"/>
      </w:pPr>
    </w:p>
    <w:tbl>
      <w:tblPr>
        <w:tblStyle w:val="5"/>
        <w:tblW w:w="8341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8341" w:type="dxa"/>
            <w:vAlign w:val="center"/>
          </w:tcPr>
          <w:p>
            <w:pPr>
              <w:spacing w:before="163" w:line="220" w:lineRule="auto"/>
              <w:ind w:left="158"/>
              <w:jc w:val="both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32"/>
                <w:szCs w:val="32"/>
                <w:lang w:val="en-US" w:eastAsia="zh-CN"/>
              </w:rPr>
              <w:t>案例名称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8341" w:type="dxa"/>
            <w:vAlign w:val="center"/>
          </w:tcPr>
          <w:p>
            <w:pPr>
              <w:spacing w:before="249" w:line="220" w:lineRule="auto"/>
              <w:ind w:left="158"/>
              <w:jc w:val="both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32"/>
                <w:szCs w:val="32"/>
                <w:lang w:val="en-US" w:eastAsia="zh-CN"/>
              </w:rPr>
              <w:t>实施地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8" w:hRule="atLeast"/>
        </w:trPr>
        <w:tc>
          <w:tcPr>
            <w:tcW w:w="8341" w:type="dxa"/>
            <w:vAlign w:val="top"/>
          </w:tcPr>
          <w:p>
            <w:pPr>
              <w:spacing w:before="187" w:line="219" w:lineRule="auto"/>
              <w:ind w:left="158"/>
              <w:jc w:val="both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32"/>
                <w:szCs w:val="32"/>
                <w:lang w:val="en-US" w:eastAsia="zh-CN"/>
              </w:rPr>
              <w:t>申报主体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(包括单位名称、简介、联系人及电话等)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9" w:hRule="atLeast"/>
        </w:trPr>
        <w:tc>
          <w:tcPr>
            <w:tcW w:w="8341" w:type="dxa"/>
            <w:vAlign w:val="top"/>
          </w:tcPr>
          <w:p>
            <w:pPr>
              <w:spacing w:before="187" w:line="219" w:lineRule="auto"/>
              <w:ind w:left="158"/>
              <w:jc w:val="both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32"/>
                <w:szCs w:val="32"/>
                <w:lang w:val="en-US" w:eastAsia="zh-CN"/>
              </w:rPr>
              <w:t>案例简介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(包括案例的主要内容、实施进展、经济社会效益、主要特点等方面，进行简明扼要的阐述)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3" w:hRule="atLeast"/>
        </w:trPr>
        <w:tc>
          <w:tcPr>
            <w:tcW w:w="8341" w:type="dxa"/>
            <w:vAlign w:val="top"/>
          </w:tcPr>
          <w:p>
            <w:pPr>
              <w:spacing w:before="176" w:line="219" w:lineRule="auto"/>
              <w:ind w:left="158"/>
              <w:jc w:val="both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32"/>
                <w:szCs w:val="32"/>
                <w:lang w:val="en-US" w:eastAsia="zh-CN"/>
              </w:rPr>
              <w:t>案例获得的相关奖励</w:t>
            </w:r>
          </w:p>
        </w:tc>
      </w:tr>
    </w:tbl>
    <w:p>
      <w:pPr>
        <w:pStyle w:val="2"/>
        <w:adjustRightInd w:val="0"/>
        <w:snapToGrid w:val="0"/>
        <w:spacing w:before="0" w:line="240" w:lineRule="auto"/>
        <w:ind w:firstLine="3840" w:firstLineChars="1200"/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-SA"/>
        </w:rPr>
      </w:pPr>
    </w:p>
    <w:p>
      <w:pPr>
        <w:pStyle w:val="2"/>
        <w:adjustRightInd w:val="0"/>
        <w:snapToGrid w:val="0"/>
        <w:spacing w:before="0" w:line="240" w:lineRule="auto"/>
        <w:ind w:firstLine="3840" w:firstLineChars="1200"/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-SA"/>
        </w:rPr>
        <w:t>申报单位：</w:t>
      </w:r>
    </w:p>
    <w:p>
      <w:pPr>
        <w:pStyle w:val="2"/>
        <w:adjustRightInd w:val="0"/>
        <w:snapToGrid w:val="0"/>
        <w:spacing w:before="0" w:line="240" w:lineRule="auto"/>
        <w:ind w:left="0" w:firstLine="320" w:firstLineChars="100"/>
        <w:jc w:val="center"/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-SA"/>
        </w:rPr>
        <w:t xml:space="preserve">   (单位公章)</w:t>
      </w:r>
    </w:p>
    <w:p>
      <w:pPr>
        <w:pStyle w:val="2"/>
        <w:spacing w:before="214" w:line="221" w:lineRule="auto"/>
        <w:ind w:left="3615" w:firstLine="2240" w:firstLineChars="700"/>
      </w:pP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-SA"/>
        </w:rPr>
        <w:t>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zZGFhMjk5ZjU1NjZhOTMwOTYwZTAwMTk5MTZmN2QifQ=="/>
  </w:docVars>
  <w:rsids>
    <w:rsidRoot w:val="4BC24EEB"/>
    <w:rsid w:val="097906FF"/>
    <w:rsid w:val="11136D51"/>
    <w:rsid w:val="149A3C86"/>
    <w:rsid w:val="266F114E"/>
    <w:rsid w:val="2DC436ED"/>
    <w:rsid w:val="382E51EF"/>
    <w:rsid w:val="4BC24EEB"/>
    <w:rsid w:val="51F90634"/>
    <w:rsid w:val="55381EF7"/>
    <w:rsid w:val="62AC54A1"/>
    <w:rsid w:val="68747105"/>
    <w:rsid w:val="691F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6"/>
      <w:szCs w:val="36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987</Words>
  <Characters>1068</Characters>
  <Lines>0</Lines>
  <Paragraphs>0</Paragraphs>
  <TotalTime>15</TotalTime>
  <ScaleCrop>false</ScaleCrop>
  <LinksUpToDate>false</LinksUpToDate>
  <CharactersWithSpaces>1135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2023-11-07T08:45:00Z</dcterms:created>
  <dc:creator>zhou</dc:creator>
  <cp:lastModifiedBy>zhou</cp:lastModifiedBy>
  <dcterms:modified xsi:type="dcterms:W3CDTF">2023-11-08T07:06:25Z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08D754F7F5754378AE223F068354E564_13</vt:lpwstr>
  </property>
</Properties>
</file>