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93A7F"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附件3：</w:t>
      </w:r>
    </w:p>
    <w:p w14:paraId="56693494">
      <w:p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5BA58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方正黑体_GBK" w:cs="Times New Roman"/>
          <w:b/>
          <w:color w:val="000000"/>
          <w:kern w:val="0"/>
          <w:sz w:val="56"/>
          <w:szCs w:val="56"/>
          <w:highlight w:val="none"/>
        </w:rPr>
      </w:pPr>
      <w:r>
        <w:rPr>
          <w:rFonts w:hint="eastAsia" w:eastAsia="方正黑体_GBK" w:cs="Times New Roman"/>
          <w:b/>
          <w:color w:val="000000"/>
          <w:kern w:val="0"/>
          <w:sz w:val="56"/>
          <w:szCs w:val="56"/>
          <w:highlight w:val="none"/>
          <w:lang w:eastAsia="zh-CN"/>
        </w:rPr>
        <w:t>广东省绿色低碳循环发展技术服务能力评价</w:t>
      </w:r>
      <w:r>
        <w:rPr>
          <w:rFonts w:hint="default" w:ascii="Times New Roman" w:hAnsi="Times New Roman" w:eastAsia="方正黑体_GBK" w:cs="Times New Roman"/>
          <w:b/>
          <w:color w:val="000000"/>
          <w:kern w:val="0"/>
          <w:sz w:val="56"/>
          <w:szCs w:val="56"/>
          <w:highlight w:val="none"/>
        </w:rPr>
        <w:t>项目业绩表</w:t>
      </w:r>
    </w:p>
    <w:tbl>
      <w:tblPr>
        <w:tblStyle w:val="7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050"/>
        <w:gridCol w:w="2931"/>
        <w:gridCol w:w="3186"/>
      </w:tblGrid>
      <w:tr w14:paraId="7251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012DE0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3050" w:type="dxa"/>
            <w:vAlign w:val="center"/>
          </w:tcPr>
          <w:p w14:paraId="722A13E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1"/>
              </w:rPr>
              <w:t>甲级</w:t>
            </w:r>
          </w:p>
        </w:tc>
        <w:tc>
          <w:tcPr>
            <w:tcW w:w="2931" w:type="dxa"/>
            <w:vAlign w:val="center"/>
          </w:tcPr>
          <w:p w14:paraId="06D97DC7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1"/>
              </w:rPr>
              <w:t>乙级</w:t>
            </w:r>
          </w:p>
        </w:tc>
        <w:tc>
          <w:tcPr>
            <w:tcW w:w="3186" w:type="dxa"/>
            <w:vAlign w:val="center"/>
          </w:tcPr>
          <w:p w14:paraId="72A0636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1"/>
                <w:lang w:val="en-US" w:eastAsia="zh-CN"/>
              </w:rPr>
              <w:t>丙级</w:t>
            </w:r>
          </w:p>
        </w:tc>
      </w:tr>
      <w:tr w14:paraId="5448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79FF685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3050" w:type="dxa"/>
            <w:vAlign w:val="center"/>
          </w:tcPr>
          <w:p w14:paraId="3FFBD9A7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项目业绩累计不少于40项，合同总金额≥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00万元。</w:t>
            </w:r>
          </w:p>
        </w:tc>
        <w:tc>
          <w:tcPr>
            <w:tcW w:w="2931" w:type="dxa"/>
            <w:vAlign w:val="center"/>
          </w:tcPr>
          <w:p w14:paraId="756C6DEA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项目业绩累计不少于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0项，合同总金额≥100万元。</w:t>
            </w:r>
          </w:p>
        </w:tc>
        <w:tc>
          <w:tcPr>
            <w:tcW w:w="3186" w:type="dxa"/>
            <w:vAlign w:val="center"/>
          </w:tcPr>
          <w:p w14:paraId="02B8B85B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项目业绩累计不少于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项，合同总金额≥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万元。</w:t>
            </w:r>
          </w:p>
        </w:tc>
      </w:tr>
      <w:tr w14:paraId="1585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exact"/>
          <w:jc w:val="center"/>
        </w:trPr>
        <w:tc>
          <w:tcPr>
            <w:tcW w:w="721" w:type="dxa"/>
            <w:vAlign w:val="center"/>
          </w:tcPr>
          <w:p w14:paraId="46CACD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3050" w:type="dxa"/>
            <w:vAlign w:val="center"/>
          </w:tcPr>
          <w:p w14:paraId="4E0A553F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所申请的每个评价服务类别，其对应的项目业绩不少于10项，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合同总金额≥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</w:rPr>
              <w:t>0万元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且项目业绩成果（成效）良好。</w:t>
            </w:r>
          </w:p>
        </w:tc>
        <w:tc>
          <w:tcPr>
            <w:tcW w:w="2931" w:type="dxa"/>
            <w:vAlign w:val="center"/>
          </w:tcPr>
          <w:p w14:paraId="085977ED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  <w:lang w:val="en-US" w:eastAsia="zh-CN"/>
              </w:rPr>
              <w:t>所申请的每个评价服务类别，其对应的项目业绩不少于5项，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</w:rPr>
              <w:t>合同总金额≥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  <w:lang w:val="en-US" w:eastAsia="zh-CN"/>
              </w:rPr>
              <w:t>且项目业绩成果（成效）良好。</w:t>
            </w:r>
          </w:p>
        </w:tc>
        <w:tc>
          <w:tcPr>
            <w:tcW w:w="3186" w:type="dxa"/>
            <w:vAlign w:val="center"/>
          </w:tcPr>
          <w:p w14:paraId="044B1638"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  <w:lang w:val="en-US" w:eastAsia="zh-CN"/>
              </w:rPr>
              <w:t>所申请的每个评价服务类别，其对应的项目业绩不少于2项，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</w:rPr>
              <w:t>合同总金额≥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highlight w:val="none"/>
                <w:lang w:val="en-US" w:eastAsia="zh-CN"/>
              </w:rPr>
              <w:t>且项目业绩成果（成效）良好。</w:t>
            </w:r>
          </w:p>
        </w:tc>
      </w:tr>
      <w:tr w14:paraId="62DC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exact"/>
          <w:jc w:val="center"/>
        </w:trPr>
        <w:tc>
          <w:tcPr>
            <w:tcW w:w="721" w:type="dxa"/>
            <w:vAlign w:val="center"/>
          </w:tcPr>
          <w:p w14:paraId="3F0C651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3050" w:type="dxa"/>
            <w:vAlign w:val="center"/>
          </w:tcPr>
          <w:p w14:paraId="22904D49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市级及以上政府部门委托业绩不少于2项，或县级及以上政府部门委托业绩不少于4项，或上市公司委托业绩不少于4项。</w:t>
            </w:r>
          </w:p>
        </w:tc>
        <w:tc>
          <w:tcPr>
            <w:tcW w:w="2931" w:type="dxa"/>
            <w:vAlign w:val="center"/>
          </w:tcPr>
          <w:p w14:paraId="79844787"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县级及以上政府部门委托业绩不少于2项，或上市公司委托业绩不少于2项。</w:t>
            </w:r>
          </w:p>
        </w:tc>
        <w:tc>
          <w:tcPr>
            <w:tcW w:w="3186" w:type="dxa"/>
            <w:vAlign w:val="center"/>
          </w:tcPr>
          <w:p w14:paraId="205C9A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1"/>
                <w:lang w:val="en-US" w:eastAsia="zh-CN"/>
              </w:rPr>
              <w:t>/</w:t>
            </w:r>
          </w:p>
        </w:tc>
      </w:tr>
    </w:tbl>
    <w:p w14:paraId="235FE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仿宋" w:cs="Times New Roman"/>
          <w:color w:val="000000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val="en-US" w:eastAsia="zh-CN"/>
        </w:rPr>
        <w:t>注：</w:t>
      </w:r>
    </w:p>
    <w:p w14:paraId="110E786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" w:firstLineChars="200"/>
        <w:textAlignment w:val="auto"/>
        <w:rPr>
          <w:rFonts w:hint="default" w:ascii="Times New Roman" w:hAnsi="Times New Roman" w:eastAsia="仿宋" w:cs="Times New Roman"/>
          <w:color w:val="000000"/>
          <w:sz w:val="22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val="en-US" w:eastAsia="zh-CN"/>
        </w:rPr>
        <w:t>1、</w:t>
      </w:r>
      <w:r>
        <w:rPr>
          <w:rFonts w:hint="eastAsia" w:eastAsia="仿宋" w:cs="Times New Roman"/>
          <w:color w:val="000000"/>
          <w:sz w:val="22"/>
          <w:szCs w:val="22"/>
          <w:lang w:eastAsia="zh-CN"/>
        </w:rPr>
        <w:t>绿色低碳循环发展技术服务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</w:rPr>
        <w:t>类别包括：1 咨询监理、2 运营管理、3 监测检测、4评估审查核查、5 绿色技术产品研发认证推广、6 资源环境权益交易等类别。</w:t>
      </w:r>
    </w:p>
    <w:p w14:paraId="6EA87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" w:firstLineChars="200"/>
        <w:textAlignment w:val="auto"/>
        <w:rPr>
          <w:rFonts w:hint="default" w:ascii="Times New Roman" w:hAnsi="Times New Roman" w:eastAsia="宋体" w:cs="Times New Roman"/>
          <w:color w:val="000000"/>
          <w:sz w:val="22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</w:rPr>
        <w:t>以上项目业绩均要求在近3年内已完成，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val="en-US" w:eastAsia="zh-CN"/>
        </w:rPr>
        <w:t>并提供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</w:rPr>
        <w:t>项目合同复印件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</w:rPr>
        <w:t>项目完成证明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</w:rPr>
        <w:t>项目业绩成果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</w:rPr>
        <w:t>有关证明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  <w:lang w:val="en-US" w:eastAsia="zh-CN"/>
        </w:rPr>
        <w:t>材料</w:t>
      </w:r>
      <w:r>
        <w:rPr>
          <w:rFonts w:hint="default" w:ascii="Times New Roman" w:hAnsi="Times New Roman" w:eastAsia="仿宋" w:cs="Times New Roman"/>
          <w:color w:val="000000"/>
          <w:sz w:val="22"/>
          <w:szCs w:val="22"/>
        </w:rPr>
        <w:t>。</w:t>
      </w:r>
    </w:p>
    <w:p w14:paraId="132BC2D3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134" w:right="1134" w:bottom="1134" w:left="1247" w:header="0" w:footer="851" w:gutter="0"/>
      <w:pgNumType w:fmt="decimal"/>
      <w:cols w:space="425" w:num="1"/>
      <w:titlePg/>
      <w:docGrid w:type="linesAndChar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5FFBBE-A29C-4C9A-911C-A1728C2E50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660C54-93D5-4AF8-9C74-B1DF5B7047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F1B9F46-9076-4340-B68B-3B8B48C6A3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EF71C">
    <w:pPr>
      <w:widowControl w:val="0"/>
      <w:tabs>
        <w:tab w:val="center" w:pos="4153"/>
        <w:tab w:val="right" w:pos="8306"/>
      </w:tabs>
      <w:snapToGrid w:val="0"/>
      <w:ind w:right="360" w:firstLine="36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DC4038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MiOhrbQAQAAng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C4038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t>5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00D59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7B3253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zh-CN" w:eastAsia="zh-CN" w:bidi="ar-SA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aKwO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B3253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zh-CN" w:eastAsia="zh-CN" w:bidi="ar-SA"/>
                      </w:rPr>
                      <w:t>7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D40AC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5B55D"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ODRmMDllN2EyM2I3NTdkYmRhOTAxYWY4YjEzZjQifQ=="/>
  </w:docVars>
  <w:rsids>
    <w:rsidRoot w:val="00000000"/>
    <w:rsid w:val="0F655F7A"/>
    <w:rsid w:val="2F7D0FCB"/>
    <w:rsid w:val="37F07BA6"/>
    <w:rsid w:val="4DE620C6"/>
    <w:rsid w:val="6053516F"/>
    <w:rsid w:val="6E74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石墨文档正文"/>
    <w:qFormat/>
    <w:uiPriority w:val="0"/>
    <w:rPr>
      <w:rFonts w:ascii="Arial Unicode MS" w:hAnsi="Arial Unicode MS" w:eastAsia="等线" w:cs="Arial Unicode MS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1764</Words>
  <Characters>1783</Characters>
  <Paragraphs>1235</Paragraphs>
  <TotalTime>26</TotalTime>
  <ScaleCrop>false</ScaleCrop>
  <LinksUpToDate>false</LinksUpToDate>
  <CharactersWithSpaces>2002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2022-12-29T04:34:00Z</dcterms:created>
  <dc:creator>pc</dc:creator>
  <cp:lastModifiedBy>HUANGQUNJI</cp:lastModifiedBy>
  <cp:lastPrinted>2023-04-20T09:11:00Z</cp:lastPrinted>
  <dcterms:modified xsi:type="dcterms:W3CDTF">2024-09-13T04:11:22Z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E4C18D13CBAE43259B1A05DCAFCCA87F_13</vt:lpwstr>
  </property>
</Properties>
</file>